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FB" w:rsidRPr="00626147" w:rsidRDefault="00EA4A77" w:rsidP="00681755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Индексация пенсии</w:t>
      </w:r>
      <w:r w:rsidR="00E12BFB" w:rsidRPr="00626147">
        <w:rPr>
          <w:b/>
          <w:sz w:val="28"/>
          <w:szCs w:val="28"/>
        </w:rPr>
        <w:t xml:space="preserve"> работающему пенсионеру после увольнения</w:t>
      </w:r>
      <w:r w:rsidR="00CB5D7F">
        <w:rPr>
          <w:b/>
          <w:sz w:val="28"/>
          <w:szCs w:val="28"/>
        </w:rPr>
        <w:t>: как это происходит?</w:t>
      </w:r>
    </w:p>
    <w:p w:rsidR="00E12BFB" w:rsidRPr="00626147" w:rsidRDefault="00E12BFB" w:rsidP="00681755">
      <w:pPr>
        <w:pStyle w:val="a3"/>
        <w:jc w:val="both"/>
        <w:rPr>
          <w:b/>
          <w:i/>
          <w:sz w:val="28"/>
          <w:szCs w:val="28"/>
        </w:rPr>
      </w:pPr>
      <w:r w:rsidRPr="00626147">
        <w:rPr>
          <w:b/>
          <w:i/>
          <w:sz w:val="28"/>
          <w:szCs w:val="28"/>
        </w:rPr>
        <w:t xml:space="preserve">Отделение ПФР по Костромской области разъясняет жителям региона, на основании каких данных и в какие сроки происходит индексация пенсии после того, как пенсионер прекратит свою трудовую деятельность. </w:t>
      </w:r>
    </w:p>
    <w:p w:rsidR="001B2CDF" w:rsidRDefault="00611BF3" w:rsidP="0068175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Напомним, страховая пенсия с учетом индексации выплачивается только </w:t>
      </w:r>
      <w:r w:rsidR="001B2CDF">
        <w:rPr>
          <w:sz w:val="28"/>
          <w:szCs w:val="28"/>
        </w:rPr>
        <w:t xml:space="preserve">неработающим пенсионерам. Работающие пенсионеры получают пенсию без индексации. </w:t>
      </w:r>
      <w:r w:rsidR="001B2CDF" w:rsidRPr="001B2CDF">
        <w:rPr>
          <w:sz w:val="28"/>
          <w:szCs w:val="28"/>
        </w:rPr>
        <w:t>После прекращения пенсионером трудовой деятельности полный размер пенсии с учётом всех пропущенных индексаций начисляется с 1-го числа месяца, следующего за месяцем увольнения.</w:t>
      </w:r>
      <w:r w:rsidR="001B2CDF">
        <w:rPr>
          <w:sz w:val="28"/>
          <w:szCs w:val="28"/>
        </w:rPr>
        <w:t xml:space="preserve"> </w:t>
      </w:r>
    </w:p>
    <w:p w:rsidR="00681755" w:rsidRPr="00626147" w:rsidRDefault="001B2CDF" w:rsidP="0068175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81755" w:rsidRPr="00626147">
        <w:rPr>
          <w:sz w:val="28"/>
          <w:szCs w:val="28"/>
        </w:rPr>
        <w:t>ажно отметить, что пенсию в новом размере пенсионер начнет получать спустя три месяца после увольнения, с доплатой разницы между прежним и новым размером пенсии за эти месяцы. А факт прекращения работы пенсионера подтверждается на основании сведений, представляемых в ПФР работодателем.</w:t>
      </w:r>
    </w:p>
    <w:p w:rsidR="00681755" w:rsidRPr="00626147" w:rsidRDefault="00681755" w:rsidP="00681755">
      <w:pPr>
        <w:pStyle w:val="a3"/>
        <w:jc w:val="both"/>
        <w:rPr>
          <w:sz w:val="28"/>
          <w:szCs w:val="28"/>
        </w:rPr>
      </w:pPr>
      <w:r w:rsidRPr="00626147">
        <w:rPr>
          <w:sz w:val="28"/>
          <w:szCs w:val="28"/>
        </w:rPr>
        <w:t>То есть, при увольнении с работы</w:t>
      </w:r>
      <w:r w:rsidR="00E12BFB" w:rsidRPr="00626147">
        <w:rPr>
          <w:sz w:val="28"/>
          <w:szCs w:val="28"/>
        </w:rPr>
        <w:t>, например, в мае</w:t>
      </w:r>
      <w:r w:rsidRPr="00626147">
        <w:rPr>
          <w:sz w:val="28"/>
          <w:szCs w:val="28"/>
        </w:rPr>
        <w:t xml:space="preserve"> 2021 года, </w:t>
      </w:r>
      <w:r w:rsidR="00E12BFB" w:rsidRPr="00626147">
        <w:rPr>
          <w:sz w:val="28"/>
          <w:szCs w:val="28"/>
        </w:rPr>
        <w:t xml:space="preserve">в июньской отчетности своего работодателя пенсионер еще будет числиться работающим. </w:t>
      </w:r>
      <w:r w:rsidR="009F35FB" w:rsidRPr="00626147">
        <w:rPr>
          <w:sz w:val="28"/>
          <w:szCs w:val="28"/>
        </w:rPr>
        <w:t xml:space="preserve">В июле организация отчитается за июнь, где в списках работающих пенсионер уже не будет значиться. В августе будет принято решение об увеличении пенсии и произведена индексация. В сентябре пенсионеру </w:t>
      </w:r>
      <w:r w:rsidRPr="00626147">
        <w:rPr>
          <w:sz w:val="28"/>
          <w:szCs w:val="28"/>
        </w:rPr>
        <w:t xml:space="preserve">будет выплачен уже полный размер пенсии, а также доплата разницы между прежним и новым размером пенсии за </w:t>
      </w:r>
      <w:r w:rsidR="009F35FB" w:rsidRPr="00626147">
        <w:rPr>
          <w:sz w:val="28"/>
          <w:szCs w:val="28"/>
        </w:rPr>
        <w:t xml:space="preserve">июнь, июль и август. </w:t>
      </w:r>
    </w:p>
    <w:p w:rsidR="001B2CDF" w:rsidRDefault="009F35FB" w:rsidP="00681755">
      <w:pPr>
        <w:pStyle w:val="a3"/>
        <w:jc w:val="both"/>
        <w:rPr>
          <w:sz w:val="28"/>
          <w:szCs w:val="28"/>
        </w:rPr>
      </w:pPr>
      <w:r w:rsidRPr="00626147">
        <w:rPr>
          <w:sz w:val="28"/>
          <w:szCs w:val="28"/>
        </w:rPr>
        <w:t>Отметим также, что е</w:t>
      </w:r>
      <w:r w:rsidR="00E12BFB" w:rsidRPr="00626147">
        <w:rPr>
          <w:sz w:val="28"/>
          <w:szCs w:val="28"/>
        </w:rPr>
        <w:t xml:space="preserve">сли пенсионер после этого вновь устроится на работу, размер его страховой пенсии уменьшен не будет. </w:t>
      </w:r>
    </w:p>
    <w:p w:rsidR="00E12BFB" w:rsidRPr="00D728B3" w:rsidRDefault="00142F35" w:rsidP="00D728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BFF26"/>
        </w:rPr>
      </w:pPr>
      <w:r w:rsidRPr="00CB5D7F">
        <w:rPr>
          <w:rFonts w:ascii="Times New Roman" w:hAnsi="Times New Roman" w:cs="Times New Roman"/>
          <w:b/>
          <w:color w:val="FF0000"/>
          <w:sz w:val="32"/>
          <w:szCs w:val="32"/>
        </w:rPr>
        <w:t>!</w:t>
      </w:r>
      <w:r w:rsidR="00E12BFB" w:rsidRPr="00142F35">
        <w:rPr>
          <w:rFonts w:ascii="Times New Roman" w:hAnsi="Times New Roman" w:cs="Times New Roman"/>
          <w:sz w:val="28"/>
          <w:szCs w:val="28"/>
        </w:rPr>
        <w:t xml:space="preserve">Узнать полный размер пенсии, которую работающий пенсионер будет получать после увольнения, можно </w:t>
      </w:r>
      <w:hyperlink r:id="rId5" w:history="1">
        <w:r w:rsidR="00E12BFB" w:rsidRPr="00142F35">
          <w:rPr>
            <w:rStyle w:val="a4"/>
            <w:rFonts w:ascii="Times New Roman" w:hAnsi="Times New Roman" w:cs="Times New Roman"/>
            <w:sz w:val="28"/>
            <w:szCs w:val="28"/>
          </w:rPr>
          <w:t>в личном кабинете на сайте ПФР.</w:t>
        </w:r>
      </w:hyperlink>
      <w:r w:rsidRPr="00142F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755" w:rsidRPr="00611BF3" w:rsidRDefault="00E12BFB" w:rsidP="00681755">
      <w:pPr>
        <w:pStyle w:val="a3"/>
        <w:jc w:val="both"/>
        <w:rPr>
          <w:b/>
          <w:sz w:val="28"/>
          <w:szCs w:val="28"/>
          <w:u w:val="single"/>
        </w:rPr>
      </w:pPr>
      <w:r w:rsidRPr="00611BF3">
        <w:rPr>
          <w:b/>
          <w:sz w:val="28"/>
          <w:szCs w:val="28"/>
          <w:u w:val="single"/>
        </w:rPr>
        <w:t xml:space="preserve">Для справки: </w:t>
      </w:r>
    </w:p>
    <w:p w:rsidR="00142F35" w:rsidRDefault="00611BF3" w:rsidP="00D728B3">
      <w:pPr>
        <w:pStyle w:val="a3"/>
        <w:jc w:val="both"/>
        <w:rPr>
          <w:i/>
          <w:sz w:val="28"/>
          <w:szCs w:val="28"/>
        </w:rPr>
      </w:pPr>
      <w:r w:rsidRPr="00611BF3">
        <w:rPr>
          <w:i/>
          <w:sz w:val="28"/>
          <w:szCs w:val="28"/>
        </w:rPr>
        <w:t xml:space="preserve">По данным на 1 апреля этого года, в Костромской области 204 104 тысяч пенсионеров, из них чуть более 38 тысяч – продолжают свою трудовую деятельность. </w:t>
      </w:r>
    </w:p>
    <w:p w:rsidR="00D728B3" w:rsidRPr="00D728B3" w:rsidRDefault="00D728B3" w:rsidP="00D728B3">
      <w:pPr>
        <w:pStyle w:val="a3"/>
        <w:jc w:val="both"/>
        <w:rPr>
          <w:i/>
          <w:sz w:val="28"/>
          <w:szCs w:val="28"/>
        </w:rPr>
      </w:pPr>
    </w:p>
    <w:p w:rsidR="00D728B3" w:rsidRDefault="00D728B3">
      <w:pPr>
        <w:rPr>
          <w:rFonts w:ascii="Times New Roman" w:hAnsi="Times New Roman" w:cs="Times New Roman"/>
          <w:sz w:val="28"/>
          <w:szCs w:val="28"/>
        </w:rPr>
      </w:pPr>
      <w:r w:rsidRPr="00D728B3">
        <w:rPr>
          <w:rFonts w:ascii="Times New Roman" w:hAnsi="Times New Roman" w:cs="Times New Roman"/>
          <w:sz w:val="28"/>
          <w:szCs w:val="28"/>
        </w:rPr>
        <w:t>Пресс-служба ОПФР по Костромской области</w:t>
      </w:r>
      <w:bookmarkStart w:id="0" w:name="_GoBack"/>
      <w:bookmarkEnd w:id="0"/>
    </w:p>
    <w:p w:rsidR="00D728B3" w:rsidRPr="00D728B3" w:rsidRDefault="00723A0C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Тематика</w:t>
      </w:r>
      <w:r w:rsidR="00D728B3" w:rsidRPr="00D728B3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D728B3" w:rsidRPr="00D728B3">
        <w:rPr>
          <w:rFonts w:ascii="Times New Roman" w:hAnsi="Times New Roman" w:cs="Times New Roman"/>
          <w:i/>
          <w:sz w:val="28"/>
          <w:szCs w:val="28"/>
          <w:lang w:val="en-US"/>
        </w:rPr>
        <w:t>#</w:t>
      </w:r>
      <w:proofErr w:type="spellStart"/>
      <w:r w:rsidR="00D728B3" w:rsidRPr="00D728B3">
        <w:rPr>
          <w:rFonts w:ascii="Times New Roman" w:hAnsi="Times New Roman" w:cs="Times New Roman"/>
          <w:i/>
          <w:sz w:val="28"/>
          <w:szCs w:val="28"/>
        </w:rPr>
        <w:t>работающиепенсионеры</w:t>
      </w:r>
      <w:proofErr w:type="spellEnd"/>
      <w:r w:rsidR="00D728B3" w:rsidRPr="00D728B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#</w:t>
      </w:r>
      <w:proofErr w:type="spellStart"/>
      <w:r w:rsidR="00D728B3" w:rsidRPr="00D728B3">
        <w:rPr>
          <w:rFonts w:ascii="Times New Roman" w:hAnsi="Times New Roman" w:cs="Times New Roman"/>
          <w:i/>
          <w:sz w:val="28"/>
          <w:szCs w:val="28"/>
        </w:rPr>
        <w:t>индексацияпенсии</w:t>
      </w:r>
      <w:proofErr w:type="spellEnd"/>
      <w:r w:rsidR="00D728B3" w:rsidRPr="00D728B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#</w:t>
      </w:r>
      <w:proofErr w:type="spellStart"/>
      <w:r w:rsidR="00D728B3" w:rsidRPr="00D728B3">
        <w:rPr>
          <w:rFonts w:ascii="Times New Roman" w:hAnsi="Times New Roman" w:cs="Times New Roman"/>
          <w:i/>
          <w:sz w:val="28"/>
          <w:szCs w:val="28"/>
        </w:rPr>
        <w:t>пенсионноеобеспечение</w:t>
      </w:r>
      <w:proofErr w:type="spellEnd"/>
      <w:r w:rsidR="00D728B3" w:rsidRPr="00D728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28B3" w:rsidRPr="00D728B3">
        <w:rPr>
          <w:rFonts w:ascii="Times New Roman" w:hAnsi="Times New Roman" w:cs="Times New Roman"/>
          <w:i/>
          <w:sz w:val="28"/>
          <w:szCs w:val="28"/>
          <w:lang w:val="en-US"/>
        </w:rPr>
        <w:t>#</w:t>
      </w:r>
      <w:proofErr w:type="spellStart"/>
      <w:r w:rsidR="00D728B3" w:rsidRPr="00D728B3">
        <w:rPr>
          <w:rFonts w:ascii="Times New Roman" w:hAnsi="Times New Roman" w:cs="Times New Roman"/>
          <w:i/>
          <w:sz w:val="28"/>
          <w:szCs w:val="28"/>
        </w:rPr>
        <w:t>личныйкабинет</w:t>
      </w:r>
      <w:proofErr w:type="spellEnd"/>
      <w:r w:rsidR="00D728B3" w:rsidRPr="00D728B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sectPr w:rsidR="00D728B3" w:rsidRPr="00D72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175"/>
    <w:rsid w:val="001220E9"/>
    <w:rsid w:val="00142F35"/>
    <w:rsid w:val="001B2CDF"/>
    <w:rsid w:val="002C47E7"/>
    <w:rsid w:val="00611BF3"/>
    <w:rsid w:val="00626147"/>
    <w:rsid w:val="00681755"/>
    <w:rsid w:val="00723A0C"/>
    <w:rsid w:val="009F35FB"/>
    <w:rsid w:val="00CB5D7F"/>
    <w:rsid w:val="00D06E1D"/>
    <w:rsid w:val="00D728B3"/>
    <w:rsid w:val="00E12BFB"/>
    <w:rsid w:val="00EA4A77"/>
    <w:rsid w:val="00F0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1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B2C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1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B2C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0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s.pfrf.ru/log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4</cp:revision>
  <dcterms:created xsi:type="dcterms:W3CDTF">2021-05-19T10:02:00Z</dcterms:created>
  <dcterms:modified xsi:type="dcterms:W3CDTF">2021-05-19T10:16:00Z</dcterms:modified>
</cp:coreProperties>
</file>